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5E68" w:rsidRPr="00510A7A" w:rsidRDefault="00A66727" w:rsidP="00C3612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10A7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การถอดองค์ความรู้ของ </w:t>
      </w:r>
      <w:r w:rsidRPr="00510A7A">
        <w:rPr>
          <w:rFonts w:ascii="TH SarabunIT๙" w:hAnsi="TH SarabunIT๙" w:cs="TH SarabunIT๙"/>
          <w:b/>
          <w:bCs/>
          <w:sz w:val="32"/>
          <w:szCs w:val="32"/>
        </w:rPr>
        <w:t xml:space="preserve">Smart Farmer </w:t>
      </w:r>
      <w:r w:rsidRPr="00510A7A">
        <w:rPr>
          <w:rFonts w:ascii="TH SarabunIT๙" w:hAnsi="TH SarabunIT๙" w:cs="TH SarabunIT๙"/>
          <w:b/>
          <w:bCs/>
          <w:sz w:val="32"/>
          <w:szCs w:val="32"/>
          <w:cs/>
        </w:rPr>
        <w:t>ตำบลกระจาย</w:t>
      </w:r>
    </w:p>
    <w:p w:rsidR="00A66727" w:rsidRDefault="00704ED4" w:rsidP="00A66727">
      <w:pPr>
        <w:spacing w:after="0"/>
        <w:ind w:left="360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EF6DB0F" wp14:editId="4F3EA01F">
            <wp:simplePos x="0" y="0"/>
            <wp:positionH relativeFrom="column">
              <wp:posOffset>4362450</wp:posOffset>
            </wp:positionH>
            <wp:positionV relativeFrom="paragraph">
              <wp:posOffset>47625</wp:posOffset>
            </wp:positionV>
            <wp:extent cx="1350010" cy="1799590"/>
            <wp:effectExtent l="171450" t="171450" r="383540" b="35306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799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6727" w:rsidRPr="00A66727">
        <w:rPr>
          <w:rFonts w:ascii="TH SarabunIT๙" w:hAnsi="TH SarabunIT๙" w:cs="TH SarabunIT๙"/>
          <w:sz w:val="32"/>
          <w:szCs w:val="32"/>
          <w:cs/>
        </w:rPr>
        <w:t>1.</w:t>
      </w:r>
      <w:r w:rsidR="00A66727" w:rsidRPr="00A66727">
        <w:rPr>
          <w:rFonts w:ascii="TH SarabunIT๙" w:hAnsi="TH SarabunIT๙" w:cs="TH SarabunIT๙"/>
          <w:sz w:val="32"/>
          <w:szCs w:val="32"/>
        </w:rPr>
        <w:t xml:space="preserve">Smart Farmer </w:t>
      </w:r>
      <w:r w:rsidR="00A66727" w:rsidRPr="00A66727">
        <w:rPr>
          <w:rFonts w:ascii="TH SarabunIT๙" w:hAnsi="TH SarabunIT๙" w:cs="TH SarabunIT๙"/>
          <w:sz w:val="32"/>
          <w:szCs w:val="32"/>
          <w:cs/>
        </w:rPr>
        <w:t xml:space="preserve">ด้าน </w:t>
      </w:r>
      <w:r w:rsidR="00C320F0">
        <w:rPr>
          <w:rFonts w:ascii="TH SarabunIT๙" w:hAnsi="TH SarabunIT๙" w:cs="TH SarabunIT๙"/>
          <w:sz w:val="32"/>
          <w:szCs w:val="32"/>
        </w:rPr>
        <w:t xml:space="preserve"> </w:t>
      </w:r>
      <w:r w:rsidR="008B783B">
        <w:rPr>
          <w:rFonts w:ascii="TH SarabunIT๙" w:hAnsi="TH SarabunIT๙" w:cs="TH SarabunIT๙" w:hint="cs"/>
          <w:sz w:val="32"/>
          <w:szCs w:val="32"/>
          <w:cs/>
        </w:rPr>
        <w:t>การเลี้ยงสัตว์ปีก</w:t>
      </w:r>
    </w:p>
    <w:p w:rsidR="00A66727" w:rsidRDefault="00A66727" w:rsidP="00A66727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>ข้อมูล</w:t>
      </w:r>
      <w:r w:rsidRPr="00A66727">
        <w:rPr>
          <w:rFonts w:ascii="TH SarabunIT๙" w:hAnsi="TH SarabunIT๙" w:cs="TH SarabunIT๙"/>
          <w:sz w:val="32"/>
          <w:szCs w:val="32"/>
        </w:rPr>
        <w:t xml:space="preserve"> Smart Farmer</w:t>
      </w:r>
      <w:r w:rsidR="008B783B">
        <w:rPr>
          <w:rFonts w:ascii="TH SarabunIT๙" w:hAnsi="TH SarabunIT๙" w:cs="TH SarabunIT๙" w:hint="cs"/>
          <w:sz w:val="32"/>
          <w:szCs w:val="32"/>
          <w:cs/>
        </w:rPr>
        <w:t xml:space="preserve"> ต้นแบบ นายจีระศักดิ์ ลุล่วง</w:t>
      </w:r>
    </w:p>
    <w:p w:rsidR="00A66727" w:rsidRDefault="00A66727" w:rsidP="00A66727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เกิดวันที่ </w:t>
      </w:r>
      <w:r w:rsidR="008B783B">
        <w:rPr>
          <w:rFonts w:ascii="TH SarabunIT๙" w:hAnsi="TH SarabunIT๙" w:cs="TH SarabunIT๙" w:hint="cs"/>
          <w:sz w:val="32"/>
          <w:szCs w:val="32"/>
          <w:cs/>
        </w:rPr>
        <w:t>1 กุมภาพันธ์ 2512</w:t>
      </w:r>
    </w:p>
    <w:p w:rsidR="00A66727" w:rsidRDefault="00A66727" w:rsidP="00A66727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จบก</w:t>
      </w:r>
      <w:r w:rsidR="00B87C83">
        <w:rPr>
          <w:rFonts w:ascii="TH SarabunIT๙" w:hAnsi="TH SarabunIT๙" w:cs="TH SarabunIT๙" w:hint="cs"/>
          <w:sz w:val="32"/>
          <w:szCs w:val="32"/>
          <w:cs/>
        </w:rPr>
        <w:t>ารศึกษาระดับชั้น</w:t>
      </w:r>
      <w:r w:rsidR="008B783B">
        <w:rPr>
          <w:rFonts w:ascii="TH SarabunIT๙" w:hAnsi="TH SarabunIT๙" w:cs="TH SarabunIT๙" w:hint="cs"/>
          <w:sz w:val="32"/>
          <w:szCs w:val="32"/>
          <w:cs/>
        </w:rPr>
        <w:t>ประถมศึกษาปีที่ 3</w:t>
      </w:r>
      <w:r w:rsidR="005325A4">
        <w:rPr>
          <w:rFonts w:ascii="TH SarabunIT๙" w:hAnsi="TH SarabunIT๙" w:cs="TH SarabunIT๙" w:hint="cs"/>
          <w:sz w:val="32"/>
          <w:szCs w:val="32"/>
          <w:cs/>
        </w:rPr>
        <w:t xml:space="preserve"> โรงเรียนบ้าน</w:t>
      </w:r>
      <w:r w:rsidR="008B783B">
        <w:rPr>
          <w:rFonts w:ascii="TH SarabunIT๙" w:hAnsi="TH SarabunIT๙" w:cs="TH SarabunIT๙" w:hint="cs"/>
          <w:sz w:val="32"/>
          <w:szCs w:val="32"/>
          <w:cs/>
        </w:rPr>
        <w:t>กระจาย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A66727" w:rsidRDefault="00A66727" w:rsidP="00B87C83">
      <w:pPr>
        <w:spacing w:after="0"/>
        <w:ind w:left="360" w:firstLine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5325A4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จังหวัดยโสธร</w:t>
      </w:r>
    </w:p>
    <w:p w:rsidR="00A66727" w:rsidRDefault="00A66727" w:rsidP="00A66727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ที่อยู่ </w:t>
      </w:r>
      <w:r w:rsidR="008B783B">
        <w:rPr>
          <w:rFonts w:ascii="TH SarabunIT๙" w:hAnsi="TH SarabunIT๙" w:cs="TH SarabunIT๙" w:hint="cs"/>
          <w:sz w:val="32"/>
          <w:szCs w:val="32"/>
          <w:cs/>
        </w:rPr>
        <w:t xml:space="preserve">148 </w:t>
      </w:r>
      <w:r w:rsidR="005325A4">
        <w:rPr>
          <w:rFonts w:ascii="TH SarabunIT๙" w:hAnsi="TH SarabunIT๙" w:cs="TH SarabunIT๙" w:hint="cs"/>
          <w:sz w:val="32"/>
          <w:szCs w:val="32"/>
          <w:cs/>
        </w:rPr>
        <w:t xml:space="preserve">หมู่ </w:t>
      </w:r>
      <w:r w:rsidR="008B783B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ตำบลกระจาย อำเภอป่าติ้ว จังหวัดยโสธร</w:t>
      </w:r>
    </w:p>
    <w:p w:rsidR="003351C4" w:rsidRDefault="003351C4" w:rsidP="00A66727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เบอร์โทรศัพท์ </w:t>
      </w:r>
      <w:r w:rsidR="008B783B">
        <w:rPr>
          <w:rFonts w:ascii="TH SarabunIT๙" w:hAnsi="TH SarabunIT๙" w:cs="TH SarabunIT๙"/>
          <w:sz w:val="32"/>
          <w:szCs w:val="32"/>
        </w:rPr>
        <w:t>083-3769644</w:t>
      </w:r>
    </w:p>
    <w:p w:rsidR="003351C4" w:rsidRDefault="003351C4" w:rsidP="00A66727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เข้าร่วมโครงการพัฒนาเกษตรกรปราดเปรื่อง (</w:t>
      </w:r>
      <w:r w:rsidRPr="00A66727">
        <w:rPr>
          <w:rFonts w:ascii="TH SarabunIT๙" w:hAnsi="TH SarabunIT๙" w:cs="TH SarabunIT๙"/>
          <w:sz w:val="32"/>
          <w:szCs w:val="32"/>
        </w:rPr>
        <w:t>Smart Farmer</w:t>
      </w:r>
      <w:r>
        <w:rPr>
          <w:rFonts w:ascii="TH SarabunIT๙" w:hAnsi="TH SarabunIT๙" w:cs="TH SarabunIT๙" w:hint="cs"/>
          <w:sz w:val="32"/>
          <w:szCs w:val="32"/>
          <w:cs/>
        </w:rPr>
        <w:t>) ปี พ.ศ. 256</w:t>
      </w:r>
      <w:r w:rsidR="004E2027">
        <w:rPr>
          <w:rFonts w:ascii="TH SarabunIT๙" w:hAnsi="TH SarabunIT๙" w:cs="TH SarabunIT๙" w:hint="cs"/>
          <w:sz w:val="32"/>
          <w:szCs w:val="32"/>
          <w:cs/>
        </w:rPr>
        <w:t>2</w:t>
      </w:r>
      <w:bookmarkStart w:id="0" w:name="_GoBack"/>
      <w:bookmarkEnd w:id="0"/>
    </w:p>
    <w:p w:rsidR="003351C4" w:rsidRPr="005325A4" w:rsidRDefault="003351C4" w:rsidP="00A66727">
      <w:pPr>
        <w:spacing w:after="0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5325A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 ปัจจัยความสำเร็จในการประกอบอาชีพการเกษตร ของ </w:t>
      </w:r>
      <w:r w:rsidRPr="005325A4">
        <w:rPr>
          <w:rFonts w:ascii="TH SarabunIT๙" w:hAnsi="TH SarabunIT๙" w:cs="TH SarabunIT๙"/>
          <w:b/>
          <w:bCs/>
          <w:sz w:val="32"/>
          <w:szCs w:val="32"/>
        </w:rPr>
        <w:t>Smart Farmer</w:t>
      </w:r>
    </w:p>
    <w:p w:rsidR="003351C4" w:rsidRPr="005325A4" w:rsidRDefault="003351C4" w:rsidP="00A66727">
      <w:pPr>
        <w:spacing w:after="0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5325A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3.1 องค์ความรู้สำคัญ</w:t>
      </w:r>
    </w:p>
    <w:p w:rsidR="00C3612F" w:rsidRPr="00704ED4" w:rsidRDefault="003351C4" w:rsidP="008B783B">
      <w:pPr>
        <w:spacing w:after="0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B783B" w:rsidRPr="00704ED4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การเลี้ยงนกกระทา</w:t>
      </w:r>
    </w:p>
    <w:p w:rsidR="008B783B" w:rsidRPr="008B783B" w:rsidRDefault="008B783B" w:rsidP="00704ED4">
      <w:pPr>
        <w:spacing w:after="0"/>
        <w:ind w:left="360" w:firstLine="360"/>
        <w:rPr>
          <w:rFonts w:ascii="TH SarabunIT๙" w:hAnsi="TH SarabunIT๙" w:cs="TH SarabunIT๙"/>
          <w:sz w:val="32"/>
          <w:szCs w:val="32"/>
        </w:rPr>
      </w:pPr>
      <w:r w:rsidRPr="008B783B">
        <w:rPr>
          <w:rFonts w:ascii="TH SarabunIT๙" w:hAnsi="TH SarabunIT๙" w:cs="TH SarabunIT๙"/>
          <w:sz w:val="32"/>
          <w:szCs w:val="32"/>
          <w:cs/>
        </w:rPr>
        <w:t>อาชีพการเลี้ยงนกกระทา เป็นอีกอาชีพการเกษตรที่น่าสนใจไม่ใช่น้อย เพราะผลผลิตจากนกกระทา สามารถขายได้เกือบทุกส่วน ไข่ก็ขายได้ เนื้อก็ขายได้ ขนก็ขายได้ ขี้นกก็ยังขายทำเป็นปุ๋ยได้ วันนี้ จะขอนำเสนอวิธีการเลี้ยงนกกระทา เพื่อสร้างรายได้เสริม หรืออาจจะเป็น</w:t>
      </w:r>
      <w:r w:rsidR="00704ED4">
        <w:rPr>
          <w:rFonts w:ascii="TH SarabunIT๙" w:hAnsi="TH SarabunIT๙" w:cs="TH SarabunIT๙"/>
          <w:sz w:val="32"/>
          <w:szCs w:val="32"/>
          <w:cs/>
        </w:rPr>
        <w:t>รายได้หลักเลี้ยงครอบครัว</w:t>
      </w:r>
      <w:r w:rsidR="00704ED4">
        <w:rPr>
          <w:rFonts w:ascii="TH SarabunIT๙" w:hAnsi="TH SarabunIT๙" w:cs="TH SarabunIT๙" w:hint="cs"/>
          <w:sz w:val="32"/>
          <w:szCs w:val="32"/>
          <w:cs/>
        </w:rPr>
        <w:t>อีกอย่าหนึ่ง</w:t>
      </w:r>
    </w:p>
    <w:p w:rsidR="008B783B" w:rsidRDefault="008B783B" w:rsidP="00704ED4">
      <w:pPr>
        <w:spacing w:after="0"/>
        <w:ind w:left="360" w:firstLine="360"/>
        <w:rPr>
          <w:rFonts w:ascii="TH SarabunIT๙" w:hAnsi="TH SarabunIT๙" w:cs="TH SarabunIT๙"/>
          <w:sz w:val="32"/>
          <w:szCs w:val="32"/>
        </w:rPr>
      </w:pPr>
      <w:r w:rsidRPr="008B783B">
        <w:rPr>
          <w:rFonts w:ascii="TH SarabunIT๙" w:hAnsi="TH SarabunIT๙" w:cs="TH SarabunIT๙"/>
          <w:sz w:val="32"/>
          <w:szCs w:val="32"/>
          <w:cs/>
        </w:rPr>
        <w:t>นกกระทาที่นิยมเลี้ยงเพื่อเก็บไข่ขายนั้นเป็นนกกระทาสายพันธุ์ญี่ปุ่น มีประวัติความเป็นมาคือ แต่ก่อนนิยมเลี้ยงเพื่อฟังเสียง ต่อมาได้ ได้มีการปรับปรุงและพัฒนาพันธุ์จนได้นกกระทาที่ให้ไข่ดก  สำหรับประเทศไทยเรามีนกกระทาพันธุ์พื้นเมืองอยู่ไม่น้อยกว่า 12 ชนิดแต่ให้ไข่และเนื้อน้อยกว่านกกระทาญี่ปุ่นจึงได้มีการนำนกกระทาจากญี่ปุ่นมาเลี้ยงกันอย่างแพร่หลายถึงแม้จะไม่กว้างขวางมากมายเท่ากับการเลี้ยงไก่ หรือเป็ดก็ตามแต่การเลี้ยงนกกระทาก็มีแนวโน้มที่จะเป็นอาชีพหลักของเกษตรกรได้ดีเพราะระยะเวลาในการเลี้ยงสั้น ในผลตอบแทนได้เร็วกว่าสัตว์ชนิดอื่นๆและใช้เงินลงทุนน้อย</w:t>
      </w:r>
    </w:p>
    <w:p w:rsidR="00704ED4" w:rsidRPr="00704ED4" w:rsidRDefault="00704ED4" w:rsidP="00704ED4">
      <w:pPr>
        <w:spacing w:after="0"/>
        <w:ind w:left="360" w:firstLine="36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04ED4">
        <w:rPr>
          <w:rFonts w:ascii="TH SarabunIT๙" w:hAnsi="TH SarabunIT๙" w:cs="TH SarabunIT๙"/>
          <w:b/>
          <w:bCs/>
          <w:sz w:val="32"/>
          <w:szCs w:val="32"/>
        </w:rPr>
        <w:t xml:space="preserve">3.2 </w:t>
      </w:r>
      <w:r w:rsidRPr="00704ED4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ประโยชน์ของการเลี้ยงนกกระทา</w:t>
      </w:r>
    </w:p>
    <w:p w:rsidR="00704ED4" w:rsidRPr="00704ED4" w:rsidRDefault="00704ED4" w:rsidP="00704ED4">
      <w:pPr>
        <w:spacing w:after="0"/>
        <w:ind w:left="360" w:firstLine="360"/>
        <w:rPr>
          <w:rFonts w:ascii="TH SarabunIT๙" w:hAnsi="TH SarabunIT๙" w:cs="TH SarabunIT๙"/>
          <w:sz w:val="28"/>
        </w:rPr>
      </w:pPr>
      <w:r w:rsidRPr="00704ED4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นกกระทาสามารถให้ไข่ได้ </w:t>
      </w:r>
      <w:r w:rsidRPr="00704ED4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 xml:space="preserve">7-8% </w:t>
      </w:r>
      <w:r w:rsidRPr="00704ED4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ของน้ำหนักตัว อัตราการให้ไข่เฉลี่ย </w:t>
      </w:r>
      <w:r w:rsidRPr="00704ED4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 xml:space="preserve">70% </w:t>
      </w:r>
      <w:r w:rsidRPr="00704ED4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ให้ผลตอบแทนเร็ว เริ่มให้ไข่เมื่ออายุ </w:t>
      </w:r>
      <w:r w:rsidRPr="00704ED4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 xml:space="preserve">42-45 </w:t>
      </w:r>
      <w:r w:rsidRPr="00704ED4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วัน ระยะเวลาในการให้ผลผลิตไข่นานประมาณ </w:t>
      </w:r>
      <w:r w:rsidRPr="00704ED4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 xml:space="preserve">11 </w:t>
      </w:r>
      <w:r w:rsidRPr="00704ED4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เดือน ใช้พื้นที่ในการเลี้ยงน้อย พื้นที่ประมาณ </w:t>
      </w:r>
      <w:r w:rsidRPr="00704ED4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 xml:space="preserve">3 </w:t>
      </w:r>
      <w:r w:rsidRPr="00704ED4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ตารางเมตร สามารถเลี้ยงนกกระทาได้กว่า </w:t>
      </w:r>
      <w:r w:rsidRPr="00704ED4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 xml:space="preserve">500 </w:t>
      </w:r>
      <w:r w:rsidRPr="00704ED4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>ตัว จึงใช้เงินลงทุนน้อย วิธีการเลี้ยงดูง่าย โตเร็ว เนื้อนกกระทาสามารถนำปปรุงอาหารได้หลากหลายชนิด และเนื้อมีคุณภาพดี</w:t>
      </w:r>
    </w:p>
    <w:p w:rsidR="00704ED4" w:rsidRDefault="00704ED4" w:rsidP="00704ED4">
      <w:pPr>
        <w:spacing w:after="0"/>
        <w:ind w:left="360" w:firstLine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นอกจากนี้ยังมีการเลี้ยงสัตว์ปีกอื่นๆเช่น ไก่ไข่ ไก่บ้าน ไก่งวง นำมูลสัตว์ปีกมาทำเป็นปุ๋ยหมักชีวภาพลดต้นทุนการผลิตด้านปุ๋ยเคมี เพราะมีการปลูกพืชไร่อื่นๆเช่น มันสำปะหลังและยางพารา เพิ่มผลผลิตสร้างความย่งยืนให้เกิดขึ้น</w:t>
      </w:r>
    </w:p>
    <w:p w:rsidR="00704ED4" w:rsidRDefault="00B55049" w:rsidP="00C3612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D02514D" wp14:editId="2CF5ABB0">
            <wp:simplePos x="0" y="0"/>
            <wp:positionH relativeFrom="column">
              <wp:posOffset>390525</wp:posOffset>
            </wp:positionH>
            <wp:positionV relativeFrom="paragraph">
              <wp:posOffset>112395</wp:posOffset>
            </wp:positionV>
            <wp:extent cx="2399030" cy="1799590"/>
            <wp:effectExtent l="0" t="0" r="127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2DB8B476" wp14:editId="21EFF121">
            <wp:simplePos x="0" y="0"/>
            <wp:positionH relativeFrom="column">
              <wp:posOffset>3095625</wp:posOffset>
            </wp:positionH>
            <wp:positionV relativeFrom="paragraph">
              <wp:posOffset>112395</wp:posOffset>
            </wp:positionV>
            <wp:extent cx="2399030" cy="1799590"/>
            <wp:effectExtent l="0" t="0" r="127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4ED4" w:rsidRDefault="00704ED4" w:rsidP="00C3612F">
      <w:pPr>
        <w:spacing w:after="0"/>
        <w:rPr>
          <w:rFonts w:ascii="TH SarabunIT๙" w:hAnsi="TH SarabunIT๙" w:cs="TH SarabunIT๙"/>
          <w:sz w:val="32"/>
          <w:szCs w:val="32"/>
          <w:cs/>
        </w:rPr>
      </w:pPr>
    </w:p>
    <w:p w:rsidR="00704ED4" w:rsidRDefault="00704ED4" w:rsidP="00C3612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704ED4" w:rsidRDefault="00704ED4" w:rsidP="00C3612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704ED4" w:rsidRDefault="00704ED4" w:rsidP="00C3612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704ED4" w:rsidRDefault="00704ED4" w:rsidP="00C3612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704ED4" w:rsidRDefault="00704ED4" w:rsidP="00704ED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-2-</w:t>
      </w:r>
    </w:p>
    <w:p w:rsidR="00C3612F" w:rsidRDefault="00C3612F" w:rsidP="00C3612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9B2C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3.3 การบริหารจัดการกระบวนการผลิต ผลผลิต และด้านการตลาด</w:t>
      </w:r>
    </w:p>
    <w:p w:rsidR="00DB35CD" w:rsidRPr="00DB35CD" w:rsidRDefault="00DB35CD" w:rsidP="00C3612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B55049">
        <w:rPr>
          <w:rFonts w:ascii="TH SarabunIT๙" w:hAnsi="TH SarabunIT๙" w:cs="TH SarabunIT๙" w:hint="cs"/>
          <w:sz w:val="32"/>
          <w:szCs w:val="32"/>
          <w:cs/>
        </w:rPr>
        <w:t>ใช้เครื่องฟักไข่เพิ่มปริมาณลูกสัตว์ปีกในฟาร์มเองช่วยลดต้นทุนการผลิต ในการซื้อลูกสัตว์ปีกมาเลี้ยง ใช้อาหารที่เป็นเศษพืชควบคู่กับอาหารเม็ดลดต้นทุนได้อีกทาง ไข่ที่ได้เป็นไข่คุณภาพดีส่งให้ร้านขายอาหารตามสั่ง และขายในชุมชนลูกค้ากลับมาซื้อซ้ำเพราะไข่สดและน่าเชื่อถือ</w:t>
      </w:r>
    </w:p>
    <w:p w:rsidR="009B2C2B" w:rsidRDefault="009B2C2B" w:rsidP="00961C4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9B2C2B">
        <w:rPr>
          <w:rFonts w:ascii="TH SarabunIT๙" w:hAnsi="TH SarabunIT๙" w:cs="TH SarabunIT๙" w:hint="cs"/>
          <w:b/>
          <w:bCs/>
          <w:sz w:val="32"/>
          <w:szCs w:val="32"/>
          <w:cs/>
        </w:rPr>
        <w:t>3.4. การแสวงหาความรู้ในการประกอบอาชีพ และการเชื่อมโยงเครือข่าย</w:t>
      </w:r>
    </w:p>
    <w:p w:rsidR="00E23CC6" w:rsidRDefault="009B2C2B" w:rsidP="00C3612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0F2362">
        <w:rPr>
          <w:rFonts w:ascii="TH SarabunIT๙" w:hAnsi="TH SarabunIT๙" w:cs="TH SarabunIT๙" w:hint="cs"/>
          <w:sz w:val="32"/>
          <w:szCs w:val="32"/>
          <w:cs/>
        </w:rPr>
        <w:t>ศึกษาจากเกษตรกรที่ประสบความสำเร็จและอบรมความรู้จากหน่วยงานด้านการเกษตร</w:t>
      </w:r>
    </w:p>
    <w:p w:rsidR="009B2C2B" w:rsidRPr="00E23CC6" w:rsidRDefault="009B2C2B" w:rsidP="00C3612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4. การขยายผล</w:t>
      </w:r>
      <w:r w:rsidR="00E23CC6">
        <w:rPr>
          <w:rFonts w:ascii="TH SarabunIT๙" w:hAnsi="TH SarabunIT๙" w:cs="TH SarabunIT๙" w:hint="cs"/>
          <w:b/>
          <w:bCs/>
          <w:sz w:val="32"/>
          <w:szCs w:val="32"/>
          <w:cs/>
        </w:rPr>
        <w:t>ความสำเร็จของตนสู่ชุมชน</w:t>
      </w:r>
    </w:p>
    <w:p w:rsidR="00E23CC6" w:rsidRDefault="00961C40" w:rsidP="000F2362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เป็นแปลงเรียนรู้ให้แก่ชุมชนให้คำปรึกษาแก่เกษตรกรผู้สนใจ</w:t>
      </w:r>
    </w:p>
    <w:p w:rsidR="00E23CC6" w:rsidRPr="00E23CC6" w:rsidRDefault="00E23CC6" w:rsidP="00C3612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E23CC6">
        <w:rPr>
          <w:rFonts w:ascii="TH SarabunIT๙" w:hAnsi="TH SarabunIT๙" w:cs="TH SarabunIT๙" w:hint="cs"/>
          <w:b/>
          <w:bCs/>
          <w:sz w:val="32"/>
          <w:szCs w:val="32"/>
          <w:cs/>
        </w:rPr>
        <w:t>5. เจตนารมณ์ในการประกอบอาชีพการเกษตร</w:t>
      </w:r>
    </w:p>
    <w:p w:rsidR="009B2C2B" w:rsidRDefault="00E23CC6" w:rsidP="00C3612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E23CC6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B55049">
        <w:rPr>
          <w:rFonts w:ascii="TH SarabunIT๙" w:hAnsi="TH SarabunIT๙" w:cs="TH SarabunIT๙" w:hint="cs"/>
          <w:sz w:val="32"/>
          <w:szCs w:val="32"/>
          <w:cs/>
        </w:rPr>
        <w:t xml:space="preserve">     การทำการเกษตรที่มีการหมุนเวียนใช้ประโชน์จากผลผลิตในแปลง</w:t>
      </w:r>
    </w:p>
    <w:p w:rsidR="00E23CC6" w:rsidRPr="00E23CC6" w:rsidRDefault="00E23CC6" w:rsidP="00C3612F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3CC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ที่มาของข้อมูล (ผู้ถอด</w:t>
      </w:r>
      <w:r w:rsidRPr="00E23CC6">
        <w:rPr>
          <w:rFonts w:ascii="TH SarabunIT๙" w:hAnsi="TH SarabunIT๙" w:cs="TH SarabunIT๙" w:hint="cs"/>
          <w:b/>
          <w:bCs/>
          <w:sz w:val="32"/>
          <w:szCs w:val="32"/>
          <w:cs/>
        </w:rPr>
        <w:t>องค์ความรู้)</w:t>
      </w:r>
    </w:p>
    <w:p w:rsidR="00E23CC6" w:rsidRDefault="00E23CC6" w:rsidP="00C3612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นางสาวดวงใจ ประกอบสันต์ นักวิชาการส่งเสริมการเกษตรปฏิบัติการ</w:t>
      </w:r>
    </w:p>
    <w:p w:rsidR="00E23CC6" w:rsidRDefault="00E23CC6" w:rsidP="00C3612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E23CC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7.วันเดือนปีที่ถอดองค์ความรู้ </w:t>
      </w:r>
      <w:r w:rsidR="006C792D">
        <w:rPr>
          <w:rFonts w:ascii="TH SarabunIT๙" w:hAnsi="TH SarabunIT๙" w:cs="TH SarabunIT๙" w:hint="cs"/>
          <w:sz w:val="32"/>
          <w:szCs w:val="32"/>
          <w:cs/>
        </w:rPr>
        <w:t>26 มีนาคม</w:t>
      </w:r>
      <w:r w:rsidRPr="00E23CC6">
        <w:rPr>
          <w:rFonts w:ascii="TH SarabunIT๙" w:hAnsi="TH SarabunIT๙" w:cs="TH SarabunIT๙" w:hint="cs"/>
          <w:sz w:val="32"/>
          <w:szCs w:val="32"/>
          <w:cs/>
        </w:rPr>
        <w:t xml:space="preserve"> 2561</w:t>
      </w:r>
    </w:p>
    <w:p w:rsidR="006C792D" w:rsidRDefault="006C792D" w:rsidP="00C3612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0F2362" w:rsidRDefault="00B55049" w:rsidP="006C792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68AC94D" wp14:editId="75598FC5">
            <wp:extent cx="2399658" cy="1800000"/>
            <wp:effectExtent l="0" t="0" r="127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9965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792D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6C792D">
        <w:rPr>
          <w:noProof/>
        </w:rPr>
        <w:drawing>
          <wp:inline distT="0" distB="0" distL="0" distR="0" wp14:anchorId="3DA07F7B" wp14:editId="514770D7">
            <wp:extent cx="2399658" cy="1800000"/>
            <wp:effectExtent l="0" t="0" r="127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9965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92D" w:rsidRPr="00E23CC6" w:rsidRDefault="006C792D" w:rsidP="006C792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748000F2" wp14:editId="43FF4B1D">
            <wp:extent cx="2399658" cy="1800000"/>
            <wp:effectExtent l="0" t="0" r="127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9965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3EE1766B" wp14:editId="19534EF1">
            <wp:extent cx="2399659" cy="1800000"/>
            <wp:effectExtent l="0" t="0" r="127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9965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C792D" w:rsidRPr="00E23CC6" w:rsidSect="00C3612F">
      <w:pgSz w:w="11906" w:h="16838"/>
      <w:pgMar w:top="709" w:right="1133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028331A"/>
    <w:multiLevelType w:val="hybridMultilevel"/>
    <w:tmpl w:val="425629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6727"/>
    <w:rsid w:val="000F2362"/>
    <w:rsid w:val="0015659A"/>
    <w:rsid w:val="003351C4"/>
    <w:rsid w:val="00483F2F"/>
    <w:rsid w:val="004975F1"/>
    <w:rsid w:val="004E2027"/>
    <w:rsid w:val="00510A7A"/>
    <w:rsid w:val="005325A4"/>
    <w:rsid w:val="005847EE"/>
    <w:rsid w:val="006C6201"/>
    <w:rsid w:val="006C792D"/>
    <w:rsid w:val="00704ED4"/>
    <w:rsid w:val="008B783B"/>
    <w:rsid w:val="00961C40"/>
    <w:rsid w:val="009B2C2B"/>
    <w:rsid w:val="009F5D2D"/>
    <w:rsid w:val="00A66727"/>
    <w:rsid w:val="00B55049"/>
    <w:rsid w:val="00B87C83"/>
    <w:rsid w:val="00C320F0"/>
    <w:rsid w:val="00C3612F"/>
    <w:rsid w:val="00CA5E68"/>
    <w:rsid w:val="00D113D9"/>
    <w:rsid w:val="00DB35CD"/>
    <w:rsid w:val="00E23C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FE5390E-37A7-4215-89C2-FFB829BE91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6672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10A7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510A7A"/>
    <w:rPr>
      <w:rFonts w:ascii="Tahoma" w:hAnsi="Tahoma" w:cs="Angsana New"/>
      <w:sz w:val="16"/>
      <w:szCs w:val="20"/>
    </w:rPr>
  </w:style>
  <w:style w:type="paragraph" w:styleId="a6">
    <w:name w:val="Normal (Web)"/>
    <w:basedOn w:val="a"/>
    <w:uiPriority w:val="99"/>
    <w:semiHidden/>
    <w:unhideWhenUsed/>
    <w:rsid w:val="00C3612F"/>
    <w:pPr>
      <w:spacing w:before="100" w:beforeAutospacing="1" w:after="100" w:afterAutospacing="1" w:line="240" w:lineRule="auto"/>
    </w:pPr>
    <w:rPr>
      <w:rFonts w:ascii="Angsana New" w:eastAsiaTheme="minorEastAsia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412</Words>
  <Characters>2354</Characters>
  <Application>Microsoft Office Word</Application>
  <DocSecurity>0</DocSecurity>
  <Lines>19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CCS</cp:lastModifiedBy>
  <cp:revision>3</cp:revision>
  <cp:lastPrinted>2018-04-02T07:25:00Z</cp:lastPrinted>
  <dcterms:created xsi:type="dcterms:W3CDTF">2018-04-02T07:28:00Z</dcterms:created>
  <dcterms:modified xsi:type="dcterms:W3CDTF">2019-09-06T05:19:00Z</dcterms:modified>
</cp:coreProperties>
</file>